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904" w:rsidRPr="004E0B20" w:rsidRDefault="004E0B20" w:rsidP="004E0B20">
      <w:pPr>
        <w:tabs>
          <w:tab w:val="right" w:pos="9072"/>
        </w:tabs>
        <w:jc w:val="center"/>
        <w:outlineLvl w:val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82B034" wp14:editId="77AE9E8B">
            <wp:simplePos x="0" y="0"/>
            <wp:positionH relativeFrom="column">
              <wp:posOffset>5212080</wp:posOffset>
            </wp:positionH>
            <wp:positionV relativeFrom="paragraph">
              <wp:posOffset>22860</wp:posOffset>
            </wp:positionV>
            <wp:extent cx="1292225" cy="965200"/>
            <wp:effectExtent l="0" t="0" r="3175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01052AD1" wp14:editId="3E485231">
            <wp:simplePos x="0" y="0"/>
            <wp:positionH relativeFrom="column">
              <wp:posOffset>-739140</wp:posOffset>
            </wp:positionH>
            <wp:positionV relativeFrom="paragraph">
              <wp:posOffset>22860</wp:posOffset>
            </wp:positionV>
            <wp:extent cx="1292225" cy="965200"/>
            <wp:effectExtent l="0" t="0" r="317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904">
        <w:rPr>
          <w:sz w:val="40"/>
          <w:szCs w:val="40"/>
        </w:rPr>
        <w:t>Základní škola Brno, Novoměstská 21</w:t>
      </w:r>
    </w:p>
    <w:p w:rsidR="00E87904" w:rsidRDefault="00E87904" w:rsidP="00E87904">
      <w:pPr>
        <w:tabs>
          <w:tab w:val="left" w:pos="9000"/>
          <w:tab w:val="right" w:pos="9072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Příspěvková organizace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87904" w:rsidRDefault="00E87904" w:rsidP="00E87904">
      <w:pPr>
        <w:tabs>
          <w:tab w:val="right" w:pos="9540"/>
        </w:tabs>
        <w:ind w:right="-468"/>
        <w:rPr>
          <w:sz w:val="20"/>
          <w:szCs w:val="20"/>
        </w:rPr>
      </w:pPr>
      <w:r>
        <w:rPr>
          <w:sz w:val="32"/>
          <w:szCs w:val="32"/>
        </w:rPr>
        <w:t xml:space="preserve">           </w:t>
      </w:r>
      <w:r>
        <w:rPr>
          <w:sz w:val="20"/>
          <w:szCs w:val="20"/>
        </w:rPr>
        <w:t xml:space="preserve">PSČ: </w:t>
      </w:r>
      <w:proofErr w:type="gramStart"/>
      <w:r>
        <w:rPr>
          <w:sz w:val="20"/>
          <w:szCs w:val="20"/>
        </w:rPr>
        <w:t>621 00                    tel</w:t>
      </w:r>
      <w:proofErr w:type="gramEnd"/>
      <w:r>
        <w:rPr>
          <w:sz w:val="20"/>
          <w:szCs w:val="20"/>
        </w:rPr>
        <w:t>:   +420541 321 508                             tel/fax: +420 541 229 048</w:t>
      </w:r>
      <w:r>
        <w:rPr>
          <w:sz w:val="20"/>
          <w:szCs w:val="20"/>
        </w:rPr>
        <w:tab/>
      </w:r>
    </w:p>
    <w:p w:rsidR="00E87904" w:rsidRDefault="00E87904" w:rsidP="00E87904">
      <w:pPr>
        <w:ind w:right="-468"/>
        <w:rPr>
          <w:sz w:val="20"/>
          <w:szCs w:val="20"/>
        </w:rPr>
      </w:pPr>
      <w:r>
        <w:rPr>
          <w:sz w:val="20"/>
          <w:szCs w:val="20"/>
        </w:rPr>
        <w:t xml:space="preserve">                 IČO: 70262969        e-mail : </w:t>
      </w:r>
      <w:hyperlink r:id="rId6" w:history="1">
        <w:r>
          <w:rPr>
            <w:rStyle w:val="Hypertextovodkaz"/>
            <w:sz w:val="20"/>
            <w:szCs w:val="20"/>
          </w:rPr>
          <w:t>reditel@zsnovomestska.cz</w:t>
        </w:r>
      </w:hyperlink>
      <w:r>
        <w:rPr>
          <w:sz w:val="20"/>
          <w:szCs w:val="20"/>
        </w:rPr>
        <w:t xml:space="preserve">                   www.zsnovomestska.cz   </w:t>
      </w:r>
    </w:p>
    <w:p w:rsidR="00E87904" w:rsidRDefault="00E87904" w:rsidP="00E87904">
      <w:pPr>
        <w:ind w:right="-468"/>
      </w:pPr>
      <w:r>
        <w:t xml:space="preserve">          </w:t>
      </w:r>
    </w:p>
    <w:p w:rsidR="00E87904" w:rsidRDefault="00E87904" w:rsidP="00E87904">
      <w:pPr>
        <w:ind w:left="-900" w:right="-1008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Zřizovatel školy je statutární město Brno, ÚMČ Brno-Řečkovice a Mokrá Hora, Palackého nám. 11, 621 00 Brno</w:t>
      </w:r>
    </w:p>
    <w:p w:rsidR="00E87904" w:rsidRDefault="00E87904" w:rsidP="00E87904">
      <w:pPr>
        <w:ind w:left="-900" w:right="-828"/>
        <w:rPr>
          <w:sz w:val="20"/>
          <w:szCs w:val="20"/>
        </w:rPr>
      </w:pPr>
      <w:r>
        <w:rPr>
          <w:sz w:val="20"/>
          <w:szCs w:val="20"/>
        </w:rPr>
        <w:t xml:space="preserve">        Tel: 541 421 711  </w:t>
      </w:r>
      <w:r>
        <w:rPr>
          <w:rFonts w:ascii="Tahoma" w:hAnsi="Tahoma" w:cs="Tahoma"/>
          <w:color w:val="653508"/>
          <w:sz w:val="13"/>
          <w:szCs w:val="13"/>
          <w:shd w:val="clear" w:color="auto" w:fill="FFFFFF"/>
        </w:rPr>
        <w:t xml:space="preserve"> </w:t>
      </w:r>
      <w:r>
        <w:rPr>
          <w:sz w:val="20"/>
          <w:szCs w:val="20"/>
        </w:rPr>
        <w:t xml:space="preserve">        datová schránka: </w:t>
      </w:r>
      <w:r>
        <w:rPr>
          <w:sz w:val="20"/>
          <w:szCs w:val="20"/>
          <w:u w:val="single"/>
        </w:rPr>
        <w:t>py6bvvg</w:t>
      </w:r>
      <w:r>
        <w:rPr>
          <w:sz w:val="20"/>
          <w:szCs w:val="20"/>
        </w:rPr>
        <w:t xml:space="preserve">            e-mail:</w:t>
      </w:r>
      <w:r>
        <w:rPr>
          <w:rFonts w:ascii="Tahoma" w:hAnsi="Tahoma" w:cs="Tahoma"/>
          <w:color w:val="653508"/>
          <w:sz w:val="20"/>
          <w:szCs w:val="20"/>
          <w:shd w:val="clear" w:color="auto" w:fill="FFFFFF"/>
        </w:rPr>
        <w:t xml:space="preserve"> </w:t>
      </w:r>
      <w:hyperlink r:id="rId7" w:history="1">
        <w:r>
          <w:rPr>
            <w:rStyle w:val="Hypertextovodkaz"/>
            <w:sz w:val="20"/>
            <w:szCs w:val="20"/>
            <w:shd w:val="clear" w:color="auto" w:fill="FFFFFF"/>
          </w:rPr>
          <w:t>sekr@reckovice.brno.cz</w:t>
        </w:r>
      </w:hyperlink>
      <w:r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</w:rPr>
        <w:t xml:space="preserve">              www.reckovice.brno.cz</w:t>
      </w:r>
    </w:p>
    <w:p w:rsidR="00C727CA" w:rsidRPr="00C04BFA" w:rsidRDefault="00E87904" w:rsidP="00C04BFA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5F977" wp14:editId="69C04376">
                <wp:simplePos x="0" y="0"/>
                <wp:positionH relativeFrom="column">
                  <wp:posOffset>-457200</wp:posOffset>
                </wp:positionH>
                <wp:positionV relativeFrom="paragraph">
                  <wp:posOffset>78740</wp:posOffset>
                </wp:positionV>
                <wp:extent cx="6515100" cy="0"/>
                <wp:effectExtent l="9525" t="12065" r="9525" b="6985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D65E4" id="Přímá spojnic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.2pt" to="47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"/>
            </w:pict>
          </mc:Fallback>
        </mc:AlternateContent>
      </w:r>
    </w:p>
    <w:p w:rsidR="00C727CA" w:rsidRPr="00C04BFA" w:rsidRDefault="00C727CA" w:rsidP="00C04BFA">
      <w:pPr>
        <w:pStyle w:val="Normlnweb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color w:val="538135" w:themeColor="accent6" w:themeShade="BF"/>
          <w:sz w:val="44"/>
          <w:szCs w:val="44"/>
          <w:u w:val="single"/>
        </w:rPr>
      </w:pPr>
      <w:r w:rsidRPr="00C04BFA">
        <w:rPr>
          <w:rFonts w:ascii="Montserrat" w:hAnsi="Montserrat"/>
          <w:color w:val="538135" w:themeColor="accent6" w:themeShade="BF"/>
          <w:sz w:val="44"/>
          <w:szCs w:val="44"/>
          <w:u w:val="single"/>
          <w:shd w:val="clear" w:color="auto" w:fill="FFFFFF"/>
        </w:rPr>
        <w:t>Konečně můžeme legálně na vnitřní sportoviště!!!</w:t>
      </w:r>
    </w:p>
    <w:p w:rsidR="00C727CA" w:rsidRDefault="00C727CA" w:rsidP="00C727CA">
      <w:pPr>
        <w:pStyle w:val="Normlnweb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11111"/>
          <w:sz w:val="21"/>
          <w:szCs w:val="21"/>
        </w:rPr>
      </w:pPr>
    </w:p>
    <w:p w:rsidR="00C727CA" w:rsidRPr="00143D3F" w:rsidRDefault="00C04BFA" w:rsidP="00C727CA">
      <w:pPr>
        <w:pStyle w:val="Normlnweb"/>
        <w:shd w:val="clear" w:color="auto" w:fill="FFFFFF"/>
        <w:spacing w:before="0" w:beforeAutospacing="0" w:after="0" w:afterAutospacing="0"/>
        <w:rPr>
          <w:rFonts w:ascii="Open Sans" w:hAnsi="Open Sans" w:cs="Open Sans"/>
          <w:b/>
          <w:color w:val="111111"/>
          <w:u w:val="single"/>
        </w:rPr>
      </w:pPr>
      <w:r w:rsidRPr="00143D3F">
        <w:rPr>
          <w:rFonts w:ascii="Open Sans" w:hAnsi="Open Sans" w:cs="Open Sans"/>
          <w:b/>
          <w:color w:val="111111"/>
          <w:u w:val="single"/>
        </w:rPr>
        <w:t>NOVINKY V OPATŘENÍ OD 24</w:t>
      </w:r>
      <w:r w:rsidR="00C727CA" w:rsidRPr="00143D3F">
        <w:rPr>
          <w:rFonts w:ascii="Open Sans" w:hAnsi="Open Sans" w:cs="Open Sans"/>
          <w:b/>
          <w:color w:val="111111"/>
          <w:u w:val="single"/>
        </w:rPr>
        <w:t>. 5. 2021</w:t>
      </w:r>
    </w:p>
    <w:p w:rsidR="00C727CA" w:rsidRPr="00C727CA" w:rsidRDefault="00C727CA" w:rsidP="00C727CA">
      <w:pPr>
        <w:pStyle w:val="Normlnweb"/>
        <w:shd w:val="clear" w:color="auto" w:fill="FFFFFF"/>
        <w:spacing w:before="0" w:beforeAutospacing="0" w:after="0" w:afterAutospacing="0"/>
        <w:rPr>
          <w:rFonts w:ascii="Open Sans" w:hAnsi="Open Sans" w:cs="Open Sans"/>
          <w:b/>
          <w:color w:val="111111"/>
          <w:sz w:val="21"/>
          <w:szCs w:val="21"/>
        </w:rPr>
      </w:pPr>
    </w:p>
    <w:p w:rsidR="00C04BFA" w:rsidRDefault="00C04BFA" w:rsidP="00C04BFA">
      <w:pPr>
        <w:shd w:val="clear" w:color="auto" w:fill="FFFFFF"/>
        <w:outlineLvl w:val="1"/>
        <w:rPr>
          <w:rFonts w:ascii="Open Sans" w:hAnsi="Open Sans" w:cs="Open Sans"/>
          <w:bCs/>
          <w:color w:val="111111"/>
        </w:rPr>
      </w:pPr>
      <w:r w:rsidRPr="00C04BFA">
        <w:rPr>
          <w:rFonts w:ascii="Open Sans" w:hAnsi="Open Sans" w:cs="Open Sans"/>
          <w:bCs/>
          <w:color w:val="111111"/>
        </w:rPr>
        <w:t>Od pondělí 24.</w:t>
      </w:r>
      <w:r>
        <w:rPr>
          <w:rFonts w:ascii="Open Sans" w:hAnsi="Open Sans" w:cs="Open Sans"/>
          <w:bCs/>
          <w:color w:val="111111"/>
        </w:rPr>
        <w:t xml:space="preserve"> </w:t>
      </w:r>
      <w:r w:rsidRPr="00C04BFA">
        <w:rPr>
          <w:rFonts w:ascii="Open Sans" w:hAnsi="Open Sans" w:cs="Open Sans"/>
          <w:bCs/>
          <w:color w:val="111111"/>
        </w:rPr>
        <w:t>5. bude moci být na vnitřním sportovišti 30 osob. Již se mohou pořádat i dynamické skupinové lekce v počtu až 12 osob. A při cvičení není nutný respirátor, tato výjimka platí již od 18.5.</w:t>
      </w:r>
    </w:p>
    <w:p w:rsidR="00C04BFA" w:rsidRDefault="00C04BFA" w:rsidP="00C04BFA">
      <w:pPr>
        <w:shd w:val="clear" w:color="auto" w:fill="FFFFFF"/>
        <w:outlineLvl w:val="1"/>
        <w:rPr>
          <w:rFonts w:ascii="Open Sans" w:hAnsi="Open Sans" w:cs="Open Sans"/>
          <w:bCs/>
          <w:color w:val="111111"/>
        </w:rPr>
      </w:pPr>
    </w:p>
    <w:p w:rsidR="00C04BFA" w:rsidRDefault="00C04BFA" w:rsidP="00C04BFA">
      <w:pPr>
        <w:shd w:val="clear" w:color="auto" w:fill="FFFFFF"/>
        <w:jc w:val="center"/>
        <w:outlineLvl w:val="2"/>
        <w:rPr>
          <w:rFonts w:ascii="Open Sans" w:hAnsi="Open Sans" w:cs="Open Sans"/>
          <w:b/>
          <w:bCs/>
          <w:color w:val="111111"/>
          <w:sz w:val="28"/>
          <w:szCs w:val="28"/>
        </w:rPr>
      </w:pPr>
      <w:r w:rsidRPr="00C04BFA">
        <w:rPr>
          <w:rFonts w:ascii="Open Sans" w:hAnsi="Open Sans" w:cs="Open Sans"/>
          <w:b/>
          <w:bCs/>
          <w:color w:val="111111"/>
          <w:sz w:val="28"/>
          <w:szCs w:val="28"/>
        </w:rPr>
        <w:t>Základní podmínka vstupu do prostoru vnitřního sportoviště (dále jen provozovna nebo sportoviště) zůstává stejná</w:t>
      </w:r>
    </w:p>
    <w:p w:rsidR="00C04BFA" w:rsidRPr="00C04BFA" w:rsidRDefault="00C04BFA" w:rsidP="00C04BFA">
      <w:pPr>
        <w:shd w:val="clear" w:color="auto" w:fill="FFFFFF"/>
        <w:jc w:val="center"/>
        <w:outlineLvl w:val="2"/>
        <w:rPr>
          <w:rFonts w:ascii="Open Sans" w:hAnsi="Open Sans" w:cs="Open Sans"/>
          <w:b/>
          <w:bCs/>
          <w:color w:val="111111"/>
          <w:sz w:val="28"/>
          <w:szCs w:val="28"/>
        </w:rPr>
      </w:pPr>
    </w:p>
    <w:p w:rsidR="00C04BFA" w:rsidRDefault="00C04BFA" w:rsidP="00C04BFA">
      <w:pPr>
        <w:shd w:val="clear" w:color="auto" w:fill="FFFFFF"/>
        <w:outlineLvl w:val="2"/>
      </w:pPr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  <w:shd w:val="clear" w:color="auto" w:fill="FFFFFF"/>
        </w:rPr>
        <w:t>Všechny osoby, které vstupují a </w:t>
      </w:r>
      <w:proofErr w:type="gramStart"/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  <w:shd w:val="clear" w:color="auto" w:fill="FFFFFF"/>
        </w:rPr>
        <w:t>pobývají</w:t>
      </w:r>
      <w:proofErr w:type="gramEnd"/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  <w:shd w:val="clear" w:color="auto" w:fill="FFFFFF"/>
        </w:rPr>
        <w:t xml:space="preserve"> v prostoru provozovny </w:t>
      </w:r>
      <w:proofErr w:type="gramStart"/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  <w:shd w:val="clear" w:color="auto" w:fill="FFFFFF"/>
        </w:rPr>
        <w:t>musí</w:t>
      </w:r>
      <w:proofErr w:type="gramEnd"/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  <w:shd w:val="clear" w:color="auto" w:fill="FFFFFF"/>
        </w:rPr>
        <w:t xml:space="preserve"> splnit podmínku platného negativního</w:t>
      </w:r>
      <w:r w:rsidRPr="00C04BFA">
        <w:rPr>
          <w:rFonts w:ascii="Open Sans" w:hAnsi="Open Sans" w:cs="Open Sans"/>
          <w:color w:val="111111"/>
          <w:sz w:val="21"/>
          <w:szCs w:val="21"/>
          <w:shd w:val="clear" w:color="auto" w:fill="FFFFFF"/>
        </w:rPr>
        <w:t> PCR </w:t>
      </w:r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  <w:shd w:val="clear" w:color="auto" w:fill="FFFFFF"/>
        </w:rPr>
        <w:t>testu</w:t>
      </w:r>
      <w:r w:rsidRPr="00C04BFA">
        <w:rPr>
          <w:rFonts w:ascii="Open Sans" w:hAnsi="Open Sans" w:cs="Open Sans"/>
          <w:color w:val="111111"/>
          <w:sz w:val="21"/>
          <w:szCs w:val="21"/>
          <w:shd w:val="clear" w:color="auto" w:fill="FFFFFF"/>
        </w:rPr>
        <w:t> ne staršího než 7 dní, nebo antigenního testu ne staršího než 72 hod, nebo potvrzení o očkování (od 24.</w:t>
      </w:r>
      <w:r>
        <w:rPr>
          <w:rFonts w:ascii="Open Sans" w:hAnsi="Open Sans" w:cs="Open Sans"/>
          <w:color w:val="111111"/>
          <w:sz w:val="21"/>
          <w:szCs w:val="21"/>
          <w:shd w:val="clear" w:color="auto" w:fill="FFFFFF"/>
        </w:rPr>
        <w:t xml:space="preserve"> </w:t>
      </w:r>
      <w:r w:rsidRPr="00C04BFA">
        <w:rPr>
          <w:rFonts w:ascii="Open Sans" w:hAnsi="Open Sans" w:cs="Open Sans"/>
          <w:color w:val="111111"/>
          <w:sz w:val="21"/>
          <w:szCs w:val="21"/>
          <w:shd w:val="clear" w:color="auto" w:fill="FFFFFF"/>
        </w:rPr>
        <w:t>5. bude stačit být</w:t>
      </w:r>
      <w:hyperlink r:id="rId8" w:tgtFrame="_blank" w:history="1">
        <w:r w:rsidRPr="00C04BFA">
          <w:rPr>
            <w:rFonts w:ascii="Open Sans" w:hAnsi="Open Sans" w:cs="Open Sans"/>
            <w:color w:val="158EBF"/>
            <w:sz w:val="21"/>
            <w:szCs w:val="21"/>
            <w:u w:val="single"/>
            <w:bdr w:val="none" w:sz="0" w:space="0" w:color="auto" w:frame="1"/>
            <w:shd w:val="clear" w:color="auto" w:fill="FFFFFF"/>
          </w:rPr>
          <w:t> </w:t>
        </w:r>
      </w:hyperlink>
      <w:r w:rsidRPr="00C04BFA">
        <w:rPr>
          <w:rFonts w:ascii="Open Sans" w:hAnsi="Open Sans" w:cs="Open Sans"/>
          <w:color w:val="111111"/>
          <w:sz w:val="21"/>
          <w:szCs w:val="21"/>
          <w:shd w:val="clear" w:color="auto" w:fill="FFFFFF"/>
        </w:rPr>
        <w:t>3 týdny od podání první dávky), nebo potvrzení, že spadají do ochranné lhůty 180 dní od prodělání nemoci Covid-19. </w:t>
      </w:r>
      <w:hyperlink r:id="rId9" w:tgtFrame="_blank" w:history="1">
        <w:proofErr w:type="gramStart"/>
        <w:r w:rsidRPr="00C04BFA">
          <w:rPr>
            <w:rFonts w:ascii="Open Sans" w:hAnsi="Open Sans" w:cs="Open Sans"/>
            <w:color w:val="158EBF"/>
            <w:sz w:val="21"/>
            <w:szCs w:val="21"/>
            <w:bdr w:val="none" w:sz="0" w:space="0" w:color="auto" w:frame="1"/>
            <w:shd w:val="clear" w:color="auto" w:fill="FFFFFF"/>
          </w:rPr>
          <w:t>Změna</w:t>
        </w:r>
        <w:proofErr w:type="gramEnd"/>
        <w:r w:rsidRPr="00C04BFA">
          <w:rPr>
            <w:rFonts w:ascii="Open Sans" w:hAnsi="Open Sans" w:cs="Open Sans"/>
            <w:color w:val="158EBF"/>
            <w:sz w:val="21"/>
            <w:szCs w:val="21"/>
            <w:bdr w:val="none" w:sz="0" w:space="0" w:color="auto" w:frame="1"/>
            <w:shd w:val="clear" w:color="auto" w:fill="FFFFFF"/>
          </w:rPr>
          <w:t xml:space="preserve"> Mimořádného opatření v </w:t>
        </w:r>
        <w:proofErr w:type="gramStart"/>
        <w:r w:rsidRPr="00C04BFA">
          <w:rPr>
            <w:rFonts w:ascii="Open Sans" w:hAnsi="Open Sans" w:cs="Open Sans"/>
            <w:color w:val="158EBF"/>
            <w:sz w:val="21"/>
            <w:szCs w:val="21"/>
            <w:bdr w:val="none" w:sz="0" w:space="0" w:color="auto" w:frame="1"/>
            <w:shd w:val="clear" w:color="auto" w:fill="FFFFFF"/>
          </w:rPr>
          <w:t>nichž</w:t>
        </w:r>
        <w:proofErr w:type="gramEnd"/>
        <w:r w:rsidRPr="00C04BFA">
          <w:rPr>
            <w:rFonts w:ascii="Open Sans" w:hAnsi="Open Sans" w:cs="Open Sans"/>
            <w:color w:val="158EBF"/>
            <w:sz w:val="21"/>
            <w:szCs w:val="21"/>
            <w:bdr w:val="none" w:sz="0" w:space="0" w:color="auto" w:frame="1"/>
            <w:shd w:val="clear" w:color="auto" w:fill="FFFFFF"/>
          </w:rPr>
          <w:t xml:space="preserve"> se stanoví lhůta pro uznávání prodělání onemocnění COVID-19</w:t>
        </w:r>
      </w:hyperlink>
    </w:p>
    <w:p w:rsidR="00C04BFA" w:rsidRDefault="00C04BFA" w:rsidP="00C04BFA">
      <w:pPr>
        <w:shd w:val="clear" w:color="auto" w:fill="FFFFFF"/>
        <w:outlineLvl w:val="2"/>
      </w:pPr>
      <w:bookmarkStart w:id="0" w:name="_GoBack"/>
      <w:bookmarkEnd w:id="0"/>
    </w:p>
    <w:p w:rsidR="00C04BFA" w:rsidRPr="00C04BFA" w:rsidRDefault="00C04BFA" w:rsidP="00C04BFA">
      <w:pPr>
        <w:shd w:val="clear" w:color="auto" w:fill="FFFFFF"/>
        <w:outlineLvl w:val="2"/>
        <w:rPr>
          <w:rFonts w:ascii="Open Sans" w:hAnsi="Open Sans" w:cs="Open Sans"/>
          <w:b/>
          <w:bCs/>
          <w:color w:val="111111"/>
          <w:sz w:val="27"/>
          <w:szCs w:val="27"/>
        </w:rPr>
      </w:pPr>
      <w:r w:rsidRPr="00C04BFA">
        <w:rPr>
          <w:rFonts w:ascii="Open Sans" w:hAnsi="Open Sans" w:cs="Open Sans"/>
          <w:b/>
          <w:bCs/>
          <w:color w:val="111111"/>
          <w:sz w:val="27"/>
          <w:szCs w:val="27"/>
        </w:rPr>
        <w:t>Kolik osob může být najednou na sportovišti</w:t>
      </w:r>
    </w:p>
    <w:p w:rsidR="00C04BFA" w:rsidRPr="00C04BFA" w:rsidRDefault="00C04BFA" w:rsidP="00C04BFA">
      <w:pPr>
        <w:numPr>
          <w:ilvl w:val="0"/>
          <w:numId w:val="12"/>
        </w:numPr>
        <w:ind w:left="450"/>
        <w:rPr>
          <w:rFonts w:ascii="Open Sans" w:hAnsi="Open Sans" w:cs="Open Sans"/>
          <w:color w:val="111111"/>
          <w:sz w:val="21"/>
          <w:szCs w:val="21"/>
        </w:rPr>
      </w:pPr>
      <w:r w:rsidRPr="00C04BFA">
        <w:rPr>
          <w:rFonts w:ascii="Open Sans" w:hAnsi="Open Sans" w:cs="Open Sans"/>
          <w:color w:val="111111"/>
          <w:sz w:val="21"/>
          <w:szCs w:val="21"/>
        </w:rPr>
        <w:t>Maximální kapacita sportoviště je 1 osoba na 15 m</w:t>
      </w:r>
      <w:r w:rsidRPr="00C04BFA">
        <w:rPr>
          <w:rFonts w:ascii="Open Sans" w:hAnsi="Open Sans" w:cs="Open Sans"/>
          <w:color w:val="111111"/>
          <w:sz w:val="21"/>
          <w:szCs w:val="21"/>
          <w:bdr w:val="none" w:sz="0" w:space="0" w:color="auto" w:frame="1"/>
          <w:vertAlign w:val="superscript"/>
        </w:rPr>
        <w:t>2 </w:t>
      </w:r>
      <w:r w:rsidRPr="00C04BFA">
        <w:rPr>
          <w:rFonts w:ascii="Open Sans" w:hAnsi="Open Sans" w:cs="Open Sans"/>
          <w:color w:val="111111"/>
          <w:sz w:val="21"/>
          <w:szCs w:val="21"/>
        </w:rPr>
        <w:t>a zároveň provozovatel neumožní více </w:t>
      </w:r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</w:rPr>
        <w:t>než 30 osob na sportovišti</w:t>
      </w:r>
      <w:r w:rsidRPr="00C04BFA">
        <w:rPr>
          <w:rFonts w:ascii="Open Sans" w:hAnsi="Open Sans" w:cs="Open Sans"/>
          <w:color w:val="111111"/>
          <w:sz w:val="21"/>
          <w:szCs w:val="21"/>
        </w:rPr>
        <w:t>.</w:t>
      </w:r>
    </w:p>
    <w:p w:rsidR="00C04BFA" w:rsidRPr="00C04BFA" w:rsidRDefault="00C04BFA" w:rsidP="00C04BFA">
      <w:pPr>
        <w:numPr>
          <w:ilvl w:val="0"/>
          <w:numId w:val="12"/>
        </w:numPr>
        <w:ind w:left="450"/>
        <w:rPr>
          <w:rFonts w:ascii="Open Sans" w:hAnsi="Open Sans" w:cs="Open Sans"/>
          <w:color w:val="111111"/>
          <w:sz w:val="21"/>
          <w:szCs w:val="21"/>
        </w:rPr>
      </w:pPr>
      <w:r w:rsidRPr="00C04BFA">
        <w:rPr>
          <w:rFonts w:ascii="Open Sans" w:hAnsi="Open Sans" w:cs="Open Sans"/>
          <w:color w:val="111111"/>
          <w:sz w:val="21"/>
          <w:szCs w:val="21"/>
        </w:rPr>
        <w:t>Personál fitness centra se do tohoto počtu nepočítá. </w:t>
      </w:r>
    </w:p>
    <w:p w:rsidR="00C04BFA" w:rsidRPr="00C04BFA" w:rsidRDefault="00C04BFA" w:rsidP="00C04BFA">
      <w:pPr>
        <w:numPr>
          <w:ilvl w:val="0"/>
          <w:numId w:val="12"/>
        </w:numPr>
        <w:ind w:left="450"/>
        <w:rPr>
          <w:rFonts w:ascii="Open Sans" w:hAnsi="Open Sans" w:cs="Open Sans"/>
          <w:color w:val="111111"/>
          <w:sz w:val="21"/>
          <w:szCs w:val="21"/>
        </w:rPr>
      </w:pPr>
      <w:r w:rsidRPr="00C04BFA">
        <w:rPr>
          <w:rFonts w:ascii="Open Sans" w:hAnsi="Open Sans" w:cs="Open Sans"/>
          <w:color w:val="111111"/>
          <w:sz w:val="21"/>
          <w:szCs w:val="21"/>
        </w:rPr>
        <w:t>Odstupy mezi cvičícími osobami již nemusí být 2 m, </w:t>
      </w:r>
      <w:r w:rsidRPr="00C04BFA">
        <w:rPr>
          <w:rFonts w:ascii="Open Sans" w:hAnsi="Open Sans" w:cs="Open Sans"/>
          <w:i/>
          <w:iCs/>
          <w:color w:val="111111"/>
          <w:sz w:val="21"/>
          <w:szCs w:val="21"/>
          <w:bdr w:val="none" w:sz="0" w:space="0" w:color="auto" w:frame="1"/>
        </w:rPr>
        <w:t>ČKF je však doporučuje</w:t>
      </w:r>
      <w:r w:rsidRPr="00C04BFA">
        <w:rPr>
          <w:rFonts w:ascii="Open Sans" w:hAnsi="Open Sans" w:cs="Open Sans"/>
          <w:color w:val="111111"/>
          <w:sz w:val="21"/>
          <w:szCs w:val="21"/>
        </w:rPr>
        <w:t>.</w:t>
      </w:r>
    </w:p>
    <w:p w:rsidR="00C04BFA" w:rsidRPr="00C04BFA" w:rsidRDefault="00C04BFA" w:rsidP="00C04BFA">
      <w:pPr>
        <w:numPr>
          <w:ilvl w:val="0"/>
          <w:numId w:val="12"/>
        </w:numPr>
        <w:ind w:left="450"/>
        <w:rPr>
          <w:rFonts w:ascii="Open Sans" w:hAnsi="Open Sans" w:cs="Open Sans"/>
          <w:color w:val="111111"/>
          <w:sz w:val="21"/>
          <w:szCs w:val="21"/>
        </w:rPr>
      </w:pPr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</w:rPr>
        <w:t>Skupina může tvořit až 12 osob</w:t>
      </w:r>
      <w:r w:rsidRPr="00C04BFA">
        <w:rPr>
          <w:rFonts w:ascii="Open Sans" w:hAnsi="Open Sans" w:cs="Open Sans"/>
          <w:color w:val="111111"/>
          <w:sz w:val="21"/>
          <w:szCs w:val="21"/>
        </w:rPr>
        <w:t> (to znamená, že se uvolňují podmínky pro skupinové lekce, je již možné pořádat např. kruhové tréninky nebo jiná dynamická cvičení).</w:t>
      </w:r>
    </w:p>
    <w:p w:rsidR="00C04BFA" w:rsidRDefault="00C04BFA" w:rsidP="00C04BFA">
      <w:pPr>
        <w:shd w:val="clear" w:color="auto" w:fill="FFFFFF"/>
        <w:outlineLvl w:val="2"/>
        <w:rPr>
          <w:rFonts w:ascii="Open Sans" w:hAnsi="Open Sans" w:cs="Open Sans"/>
          <w:b/>
          <w:bCs/>
          <w:color w:val="111111"/>
          <w:sz w:val="27"/>
          <w:szCs w:val="27"/>
        </w:rPr>
      </w:pPr>
    </w:p>
    <w:p w:rsidR="00C04BFA" w:rsidRPr="00C04BFA" w:rsidRDefault="00C04BFA" w:rsidP="00C04BFA">
      <w:pPr>
        <w:shd w:val="clear" w:color="auto" w:fill="FFFFFF"/>
        <w:outlineLvl w:val="2"/>
        <w:rPr>
          <w:rFonts w:ascii="Open Sans" w:hAnsi="Open Sans" w:cs="Open Sans"/>
          <w:b/>
          <w:bCs/>
          <w:color w:val="111111"/>
          <w:sz w:val="27"/>
          <w:szCs w:val="27"/>
        </w:rPr>
      </w:pPr>
      <w:r w:rsidRPr="00C04BFA">
        <w:rPr>
          <w:rFonts w:ascii="Open Sans" w:hAnsi="Open Sans" w:cs="Open Sans"/>
          <w:b/>
          <w:bCs/>
          <w:color w:val="111111"/>
          <w:sz w:val="27"/>
          <w:szCs w:val="27"/>
        </w:rPr>
        <w:t>Jaká pravidla platí pro používání šaten, sprch a toalet?</w:t>
      </w:r>
    </w:p>
    <w:p w:rsidR="00C04BFA" w:rsidRPr="00C04BFA" w:rsidRDefault="00C04BFA" w:rsidP="00C04BFA">
      <w:pPr>
        <w:numPr>
          <w:ilvl w:val="0"/>
          <w:numId w:val="13"/>
        </w:numPr>
        <w:ind w:left="450"/>
        <w:rPr>
          <w:rFonts w:ascii="Open Sans" w:hAnsi="Open Sans" w:cs="Open Sans"/>
          <w:color w:val="111111"/>
          <w:sz w:val="21"/>
          <w:szCs w:val="21"/>
        </w:rPr>
      </w:pPr>
      <w:r w:rsidRPr="00C04BFA">
        <w:rPr>
          <w:rFonts w:ascii="Open Sans" w:hAnsi="Open Sans" w:cs="Open Sans"/>
          <w:color w:val="111111"/>
          <w:sz w:val="21"/>
          <w:szCs w:val="21"/>
        </w:rPr>
        <w:t>Šatny a sprchy jsou </w:t>
      </w:r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</w:rPr>
        <w:t>veřejnosti nepřístupné</w:t>
      </w:r>
      <w:r w:rsidRPr="00C04BFA">
        <w:rPr>
          <w:rFonts w:ascii="Open Sans" w:hAnsi="Open Sans" w:cs="Open Sans"/>
          <w:color w:val="111111"/>
          <w:sz w:val="21"/>
          <w:szCs w:val="21"/>
        </w:rPr>
        <w:t> pro převlékání či sprchování. </w:t>
      </w:r>
    </w:p>
    <w:p w:rsidR="00C04BFA" w:rsidRPr="00C04BFA" w:rsidRDefault="00C04BFA" w:rsidP="00C04BFA">
      <w:pPr>
        <w:numPr>
          <w:ilvl w:val="0"/>
          <w:numId w:val="13"/>
        </w:numPr>
        <w:ind w:left="450"/>
        <w:rPr>
          <w:rFonts w:ascii="Open Sans" w:hAnsi="Open Sans" w:cs="Open Sans"/>
          <w:color w:val="111111"/>
          <w:sz w:val="21"/>
          <w:szCs w:val="21"/>
        </w:rPr>
      </w:pPr>
      <w:r w:rsidRPr="00C04BFA">
        <w:rPr>
          <w:rFonts w:ascii="Open Sans" w:hAnsi="Open Sans" w:cs="Open Sans"/>
          <w:color w:val="111111"/>
          <w:sz w:val="21"/>
          <w:szCs w:val="21"/>
        </w:rPr>
        <w:t>Šatny a sprchy mohou využívat pouze osoby vykonávající sportovní přípravu, kterou provádí v rámci výkonu zaměstnání, výkonu podnikatelské nebo jiné obdobné činnosti jako přípravu pro sportovní akce konané v rámci soutěží organizovaných sportovními svazy, a sportovních akcí, které nejsou zakázány.</w:t>
      </w:r>
    </w:p>
    <w:p w:rsidR="00C04BFA" w:rsidRPr="00C04BFA" w:rsidRDefault="00C04BFA" w:rsidP="00C04BFA">
      <w:pPr>
        <w:shd w:val="clear" w:color="auto" w:fill="FFFFFF"/>
        <w:rPr>
          <w:rFonts w:ascii="Open Sans" w:hAnsi="Open Sans" w:cs="Open Sans"/>
          <w:color w:val="111111"/>
          <w:sz w:val="21"/>
          <w:szCs w:val="21"/>
        </w:rPr>
      </w:pPr>
      <w:r w:rsidRPr="00C04BFA">
        <w:rPr>
          <w:rFonts w:ascii="Open Sans" w:hAnsi="Open Sans" w:cs="Open Sans"/>
          <w:i/>
          <w:iCs/>
          <w:color w:val="111111"/>
          <w:sz w:val="21"/>
          <w:szCs w:val="21"/>
          <w:bdr w:val="none" w:sz="0" w:space="0" w:color="auto" w:frame="1"/>
        </w:rPr>
        <w:t>Pozn. ČKF: </w:t>
      </w:r>
      <w:r w:rsidRPr="00C04BFA">
        <w:rPr>
          <w:rFonts w:ascii="Open Sans" w:hAnsi="Open Sans" w:cs="Open Sans"/>
          <w:b/>
          <w:bCs/>
          <w:i/>
          <w:iCs/>
          <w:color w:val="111111"/>
          <w:sz w:val="21"/>
          <w:szCs w:val="21"/>
          <w:bdr w:val="none" w:sz="0" w:space="0" w:color="auto" w:frame="1"/>
        </w:rPr>
        <w:t>Prostor šaten by však mělo být možné použít pro uložení tašek či venkovní obuvi</w:t>
      </w:r>
      <w:r w:rsidRPr="00C04BFA">
        <w:rPr>
          <w:rFonts w:ascii="Open Sans" w:hAnsi="Open Sans" w:cs="Open Sans"/>
          <w:i/>
          <w:iCs/>
          <w:color w:val="111111"/>
          <w:sz w:val="21"/>
          <w:szCs w:val="21"/>
          <w:bdr w:val="none" w:sz="0" w:space="0" w:color="auto" w:frame="1"/>
        </w:rPr>
        <w:t>, přičemž je nutné v prostoru šatny setrvat co nejkratší možnou dobu.</w:t>
      </w:r>
      <w:r w:rsidRPr="00C04BFA">
        <w:rPr>
          <w:rFonts w:ascii="Open Sans" w:hAnsi="Open Sans" w:cs="Open Sans"/>
          <w:color w:val="111111"/>
          <w:sz w:val="21"/>
          <w:szCs w:val="21"/>
        </w:rPr>
        <w:t> </w:t>
      </w:r>
      <w:r w:rsidRPr="00C04BFA">
        <w:rPr>
          <w:rFonts w:ascii="Open Sans" w:hAnsi="Open Sans" w:cs="Open Sans"/>
          <w:i/>
          <w:iCs/>
          <w:color w:val="111111"/>
          <w:sz w:val="21"/>
          <w:szCs w:val="21"/>
          <w:bdr w:val="none" w:sz="0" w:space="0" w:color="auto" w:frame="1"/>
        </w:rPr>
        <w:t>Ani toto však zatím není výslovně uvedeno v Mimořádném opatření.</w:t>
      </w:r>
    </w:p>
    <w:p w:rsidR="00C04BFA" w:rsidRPr="00C04BFA" w:rsidRDefault="00C04BFA" w:rsidP="00C04BFA">
      <w:pPr>
        <w:shd w:val="clear" w:color="auto" w:fill="FFFFFF"/>
        <w:outlineLvl w:val="2"/>
        <w:rPr>
          <w:rFonts w:ascii="Open Sans" w:hAnsi="Open Sans" w:cs="Open Sans"/>
          <w:b/>
          <w:bCs/>
          <w:color w:val="111111"/>
          <w:sz w:val="27"/>
          <w:szCs w:val="27"/>
        </w:rPr>
      </w:pPr>
      <w:r w:rsidRPr="00C04BFA">
        <w:rPr>
          <w:rFonts w:ascii="Open Sans" w:hAnsi="Open Sans" w:cs="Open Sans"/>
          <w:b/>
          <w:bCs/>
          <w:color w:val="111111"/>
          <w:sz w:val="27"/>
          <w:szCs w:val="27"/>
        </w:rPr>
        <w:t>Jaké ochranné pomůcky je třeba používat?</w:t>
      </w:r>
    </w:p>
    <w:p w:rsidR="00C04BFA" w:rsidRPr="00C04BFA" w:rsidRDefault="00C04BFA" w:rsidP="008C12DB">
      <w:pPr>
        <w:numPr>
          <w:ilvl w:val="0"/>
          <w:numId w:val="14"/>
        </w:numPr>
        <w:shd w:val="clear" w:color="auto" w:fill="FFFFFF"/>
        <w:ind w:left="450"/>
        <w:outlineLvl w:val="2"/>
        <w:rPr>
          <w:rFonts w:ascii="Open Sans" w:hAnsi="Open Sans" w:cs="Open Sans"/>
          <w:b/>
          <w:bCs/>
          <w:color w:val="111111"/>
          <w:sz w:val="27"/>
          <w:szCs w:val="27"/>
        </w:rPr>
      </w:pPr>
      <w:r w:rsidRPr="00C04BFA">
        <w:rPr>
          <w:rFonts w:ascii="Open Sans" w:hAnsi="Open Sans" w:cs="Open Sans"/>
          <w:color w:val="111111"/>
          <w:sz w:val="21"/>
          <w:szCs w:val="21"/>
        </w:rPr>
        <w:t>Při výkonu fyzického tréninku </w:t>
      </w:r>
      <w:proofErr w:type="spellStart"/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</w:rPr>
        <w:t>NEmusí</w:t>
      </w:r>
      <w:proofErr w:type="spellEnd"/>
      <w:r w:rsidRPr="00C04BFA">
        <w:rPr>
          <w:rFonts w:ascii="Open Sans" w:hAnsi="Open Sans" w:cs="Open Sans"/>
          <w:b/>
          <w:bCs/>
          <w:color w:val="111111"/>
          <w:sz w:val="21"/>
          <w:szCs w:val="21"/>
          <w:bdr w:val="none" w:sz="0" w:space="0" w:color="auto" w:frame="1"/>
        </w:rPr>
        <w:t xml:space="preserve"> mít cvičící osoby zakryté dýchací cesty respirátorem</w:t>
      </w:r>
      <w:r w:rsidRPr="00C04BFA">
        <w:rPr>
          <w:rFonts w:ascii="Open Sans" w:hAnsi="Open Sans" w:cs="Open Sans"/>
          <w:color w:val="111111"/>
          <w:sz w:val="21"/>
          <w:szCs w:val="21"/>
        </w:rPr>
        <w:t xml:space="preserve">. </w:t>
      </w:r>
    </w:p>
    <w:p w:rsidR="00C727CA" w:rsidRDefault="00C727CA" w:rsidP="00C727CA">
      <w:pPr>
        <w:shd w:val="clear" w:color="auto" w:fill="FFFFFF"/>
        <w:rPr>
          <w:rFonts w:ascii="Open Sans" w:hAnsi="Open Sans" w:cs="Open Sans"/>
          <w:color w:val="111111"/>
          <w:sz w:val="21"/>
          <w:szCs w:val="21"/>
        </w:rPr>
      </w:pPr>
    </w:p>
    <w:p w:rsidR="00C727CA" w:rsidRDefault="00C727CA" w:rsidP="00C727CA">
      <w:pPr>
        <w:shd w:val="clear" w:color="auto" w:fill="FFFFFF"/>
        <w:rPr>
          <w:rFonts w:ascii="Open Sans" w:hAnsi="Open Sans" w:cs="Open Sans"/>
          <w:color w:val="111111"/>
          <w:sz w:val="21"/>
          <w:szCs w:val="21"/>
        </w:rPr>
      </w:pPr>
      <w:r>
        <w:rPr>
          <w:rFonts w:ascii="Open Sans" w:hAnsi="Open Sans" w:cs="Open Sans"/>
          <w:color w:val="111111"/>
          <w:sz w:val="21"/>
          <w:szCs w:val="21"/>
        </w:rPr>
        <w:t xml:space="preserve">                                                                                                             Mgr. Josef Jelínek</w:t>
      </w:r>
    </w:p>
    <w:p w:rsidR="00C727CA" w:rsidRPr="00C727CA" w:rsidRDefault="00C727CA" w:rsidP="00C727CA">
      <w:pPr>
        <w:shd w:val="clear" w:color="auto" w:fill="FFFFFF"/>
        <w:rPr>
          <w:rFonts w:ascii="Open Sans" w:hAnsi="Open Sans" w:cs="Open Sans"/>
          <w:color w:val="111111"/>
          <w:sz w:val="21"/>
          <w:szCs w:val="21"/>
        </w:rPr>
      </w:pPr>
      <w:r>
        <w:rPr>
          <w:rFonts w:ascii="Open Sans" w:hAnsi="Open Sans" w:cs="Open Sans"/>
          <w:color w:val="111111"/>
          <w:sz w:val="21"/>
          <w:szCs w:val="21"/>
        </w:rPr>
        <w:t xml:space="preserve">                                                                                                               </w:t>
      </w:r>
      <w:r w:rsidR="00C04BFA">
        <w:rPr>
          <w:rFonts w:ascii="Open Sans" w:hAnsi="Open Sans" w:cs="Open Sans"/>
          <w:color w:val="111111"/>
          <w:sz w:val="21"/>
          <w:szCs w:val="21"/>
        </w:rPr>
        <w:t xml:space="preserve"> </w:t>
      </w:r>
      <w:r>
        <w:rPr>
          <w:rFonts w:ascii="Open Sans" w:hAnsi="Open Sans" w:cs="Open Sans"/>
          <w:color w:val="111111"/>
          <w:sz w:val="21"/>
          <w:szCs w:val="21"/>
        </w:rPr>
        <w:t xml:space="preserve"> ředitel školy</w:t>
      </w:r>
    </w:p>
    <w:p w:rsidR="00B34716" w:rsidRDefault="00B34716"/>
    <w:sectPr w:rsidR="00B34716" w:rsidSect="00C04BFA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4217"/>
    <w:multiLevelType w:val="multilevel"/>
    <w:tmpl w:val="3A6C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E302C"/>
    <w:multiLevelType w:val="multilevel"/>
    <w:tmpl w:val="A6DA6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47E20"/>
    <w:multiLevelType w:val="multilevel"/>
    <w:tmpl w:val="A7E0C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C6235B"/>
    <w:multiLevelType w:val="multilevel"/>
    <w:tmpl w:val="19CAA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7B2710"/>
    <w:multiLevelType w:val="multilevel"/>
    <w:tmpl w:val="92044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6A3CFF"/>
    <w:multiLevelType w:val="multilevel"/>
    <w:tmpl w:val="66289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56578F"/>
    <w:multiLevelType w:val="multilevel"/>
    <w:tmpl w:val="A0F68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18610D"/>
    <w:multiLevelType w:val="multilevel"/>
    <w:tmpl w:val="121AD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20441A"/>
    <w:multiLevelType w:val="multilevel"/>
    <w:tmpl w:val="B0369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943979"/>
    <w:multiLevelType w:val="multilevel"/>
    <w:tmpl w:val="0944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B3333E"/>
    <w:multiLevelType w:val="multilevel"/>
    <w:tmpl w:val="4044C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AF7F20"/>
    <w:multiLevelType w:val="multilevel"/>
    <w:tmpl w:val="92EA9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B21256"/>
    <w:multiLevelType w:val="multilevel"/>
    <w:tmpl w:val="66DED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E72A9A"/>
    <w:multiLevelType w:val="multilevel"/>
    <w:tmpl w:val="06543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9"/>
  </w:num>
  <w:num w:numId="6">
    <w:abstractNumId w:val="13"/>
  </w:num>
  <w:num w:numId="7">
    <w:abstractNumId w:val="1"/>
  </w:num>
  <w:num w:numId="8">
    <w:abstractNumId w:val="0"/>
  </w:num>
  <w:num w:numId="9">
    <w:abstractNumId w:val="5"/>
  </w:num>
  <w:num w:numId="10">
    <w:abstractNumId w:val="8"/>
  </w:num>
  <w:num w:numId="11">
    <w:abstractNumId w:val="2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904"/>
    <w:rsid w:val="00143D3F"/>
    <w:rsid w:val="00324443"/>
    <w:rsid w:val="004E0B20"/>
    <w:rsid w:val="005559C6"/>
    <w:rsid w:val="00674126"/>
    <w:rsid w:val="00B34716"/>
    <w:rsid w:val="00C04BFA"/>
    <w:rsid w:val="00C727CA"/>
    <w:rsid w:val="00D11C54"/>
    <w:rsid w:val="00E8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2A30F-DC93-4961-8849-ED3D4B3B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790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E87904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C727CA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C727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9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12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7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65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6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lada.cz/assets/media-centrum/aktualne/Mimoradne-opatreni-ockovani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@reckovice.brn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ditel@zsnovomestska.cz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lada.cz/assets/media-centrum/aktualne/Mimoradne-opatreni-ockovani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reditel</cp:lastModifiedBy>
  <cp:revision>3</cp:revision>
  <dcterms:created xsi:type="dcterms:W3CDTF">2021-05-25T10:02:00Z</dcterms:created>
  <dcterms:modified xsi:type="dcterms:W3CDTF">2021-05-25T10:03:00Z</dcterms:modified>
</cp:coreProperties>
</file>